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663A" w:rsidR="009608B7" w:rsidP="0027663A" w:rsidRDefault="0086125E" w14:paraId="0B9BD5F7" w14:textId="570E3AAB">
      <w:pPr>
        <w:jc w:val="center"/>
        <w:rPr>
          <w:b/>
          <w:bCs/>
          <w:color w:val="FF0000"/>
          <w:lang w:val="en-IE"/>
        </w:rPr>
      </w:pPr>
      <w:r w:rsidRPr="0027663A">
        <w:rPr>
          <w:b/>
          <w:bCs/>
          <w:color w:val="FF0000"/>
          <w:lang w:val="en-IE"/>
        </w:rPr>
        <w:t>Requirements for Submission of Assessment Documentation to TSO</w:t>
      </w:r>
    </w:p>
    <w:p w:rsidR="0086125E" w:rsidRDefault="0086125E" w14:paraId="57EDA9A1" w14:textId="53917AD3">
      <w:pPr>
        <w:rPr>
          <w:lang w:val="en-IE"/>
        </w:rPr>
      </w:pPr>
    </w:p>
    <w:p w:rsidRPr="0027663A" w:rsidR="0086125E" w:rsidRDefault="0086125E" w14:paraId="0F21DBBA" w14:textId="191AE65E">
      <w:pPr>
        <w:rPr>
          <w:b/>
          <w:bCs/>
          <w:color w:val="FF0000"/>
          <w:lang w:val="en-IE"/>
        </w:rPr>
      </w:pPr>
      <w:r w:rsidRPr="0027663A">
        <w:rPr>
          <w:b/>
          <w:bCs/>
          <w:color w:val="FF0000"/>
          <w:lang w:val="en-IE"/>
        </w:rPr>
        <w:t>Re:</w:t>
      </w:r>
      <w:r w:rsidRPr="0027663A">
        <w:rPr>
          <w:b/>
          <w:bCs/>
          <w:color w:val="FF0000"/>
          <w:lang w:val="en-IE"/>
        </w:rPr>
        <w:tab/>
      </w:r>
      <w:r w:rsidRPr="0027663A">
        <w:rPr>
          <w:b/>
          <w:bCs/>
          <w:color w:val="FF0000"/>
          <w:lang w:val="en-IE"/>
        </w:rPr>
        <w:t>Marking of Scripts</w:t>
      </w:r>
    </w:p>
    <w:p w:rsidR="0086125E" w:rsidRDefault="0086125E" w14:paraId="38045467" w14:textId="1926CC5C">
      <w:pPr>
        <w:rPr>
          <w:lang w:val="en-IE"/>
        </w:rPr>
      </w:pPr>
    </w:p>
    <w:p w:rsidRPr="0027663A" w:rsidR="0086125E" w:rsidP="0027663A" w:rsidRDefault="0086125E" w14:paraId="007AB034" w14:textId="3E786D67">
      <w:pPr>
        <w:pStyle w:val="ListParagraph"/>
        <w:numPr>
          <w:ilvl w:val="0"/>
          <w:numId w:val="1"/>
        </w:numPr>
        <w:rPr>
          <w:lang w:val="en-IE"/>
        </w:rPr>
      </w:pPr>
      <w:r w:rsidRPr="0027663A">
        <w:rPr>
          <w:lang w:val="en-IE"/>
        </w:rPr>
        <w:t>Scripts must be marked using a red pen.</w:t>
      </w:r>
    </w:p>
    <w:p w:rsidRPr="0027663A" w:rsidR="0086125E" w:rsidP="69F010DF" w:rsidRDefault="0086125E" w14:paraId="2D09E09C" w14:textId="348B67D9" w14:noSpellErr="1">
      <w:pPr>
        <w:pStyle w:val="ListParagraph"/>
        <w:numPr>
          <w:ilvl w:val="0"/>
          <w:numId w:val="1"/>
        </w:numPr>
        <w:rPr>
          <w:lang w:val="en-GB"/>
        </w:rPr>
      </w:pPr>
      <w:r w:rsidRPr="69F010DF" w:rsidR="0086125E">
        <w:rPr>
          <w:lang w:val="en-GB"/>
        </w:rPr>
        <w:t>There must be ‘evidence’ on the script of the marking process, i.e. √, X, underscore, strikethrough</w:t>
      </w:r>
      <w:r w:rsidRPr="69F010DF" w:rsidR="0086125E">
        <w:rPr>
          <w:lang w:val="en-GB"/>
        </w:rPr>
        <w:t>, ?</w:t>
      </w:r>
      <w:r w:rsidRPr="69F010DF" w:rsidR="0086125E">
        <w:rPr>
          <w:lang w:val="en-GB"/>
        </w:rPr>
        <w:t xml:space="preserve"> notes etc</w:t>
      </w:r>
    </w:p>
    <w:p w:rsidRPr="0027663A" w:rsidR="0086125E" w:rsidP="0027663A" w:rsidRDefault="0086125E" w14:paraId="631BD2A9" w14:textId="6D1C3E13">
      <w:pPr>
        <w:pStyle w:val="ListParagraph"/>
        <w:numPr>
          <w:ilvl w:val="0"/>
          <w:numId w:val="1"/>
        </w:numPr>
        <w:rPr>
          <w:lang w:val="en-IE"/>
        </w:rPr>
      </w:pPr>
      <w:r w:rsidRPr="0027663A">
        <w:rPr>
          <w:lang w:val="en-IE"/>
        </w:rPr>
        <w:t>Total Marks (where relevant) and the grade awarded, should be entered on the top of the first page of the script.</w:t>
      </w:r>
    </w:p>
    <w:p w:rsidR="0086125E" w:rsidRDefault="0086125E" w14:paraId="6F864E9E" w14:textId="0E82FD03">
      <w:pPr>
        <w:rPr>
          <w:lang w:val="en-IE"/>
        </w:rPr>
      </w:pPr>
    </w:p>
    <w:p w:rsidR="0086125E" w:rsidRDefault="0086125E" w14:paraId="52310812" w14:textId="3E0F8C48">
      <w:pPr>
        <w:rPr>
          <w:lang w:val="en-IE"/>
        </w:rPr>
      </w:pPr>
    </w:p>
    <w:p w:rsidRPr="0027663A" w:rsidR="0086125E" w:rsidRDefault="0086125E" w14:paraId="758575A7" w14:textId="09CFE4E0">
      <w:pPr>
        <w:rPr>
          <w:b/>
          <w:bCs/>
          <w:color w:val="FF0000"/>
          <w:lang w:val="en-IE"/>
        </w:rPr>
      </w:pPr>
      <w:r w:rsidRPr="0027663A">
        <w:rPr>
          <w:b/>
          <w:bCs/>
          <w:color w:val="FF0000"/>
          <w:lang w:val="en-IE"/>
        </w:rPr>
        <w:t xml:space="preserve">Assessment Sheets and Summary Assessment Sheets – </w:t>
      </w:r>
    </w:p>
    <w:p w:rsidR="0086125E" w:rsidRDefault="0086125E" w14:paraId="57C35376" w14:textId="078C1076">
      <w:pPr>
        <w:rPr>
          <w:lang w:val="en-IE"/>
        </w:rPr>
      </w:pPr>
    </w:p>
    <w:p w:rsidRPr="0027663A" w:rsidR="0086125E" w:rsidP="0027663A" w:rsidRDefault="0086125E" w14:paraId="2360435B" w14:textId="24CA936E">
      <w:pPr>
        <w:pStyle w:val="ListParagraph"/>
        <w:numPr>
          <w:ilvl w:val="0"/>
          <w:numId w:val="2"/>
        </w:numPr>
        <w:rPr>
          <w:lang w:val="en-IE"/>
        </w:rPr>
      </w:pPr>
      <w:r w:rsidRPr="0027663A">
        <w:rPr>
          <w:lang w:val="en-IE"/>
        </w:rPr>
        <w:t>Learner’s names must be entered in alphabetical order (by surname</w:t>
      </w:r>
      <w:proofErr w:type="gramStart"/>
      <w:r w:rsidRPr="0027663A">
        <w:rPr>
          <w:lang w:val="en-IE"/>
        </w:rPr>
        <w:t>), and</w:t>
      </w:r>
      <w:proofErr w:type="gramEnd"/>
      <w:r w:rsidRPr="0027663A">
        <w:rPr>
          <w:lang w:val="en-IE"/>
        </w:rPr>
        <w:t xml:space="preserve"> must be consistent throughout.  Learners who are absent from the assessment, or terminated from the course, should be included.</w:t>
      </w:r>
    </w:p>
    <w:p w:rsidRPr="0027663A" w:rsidR="0086125E" w:rsidP="0027663A" w:rsidRDefault="0086125E" w14:paraId="0A86AF04" w14:textId="7E07373E">
      <w:pPr>
        <w:pStyle w:val="ListParagraph"/>
        <w:numPr>
          <w:ilvl w:val="0"/>
          <w:numId w:val="2"/>
        </w:numPr>
        <w:rPr>
          <w:lang w:val="en-IE"/>
        </w:rPr>
      </w:pPr>
      <w:r w:rsidRPr="0027663A">
        <w:rPr>
          <w:lang w:val="en-IE"/>
        </w:rPr>
        <w:t xml:space="preserve">Overwriting, </w:t>
      </w:r>
      <w:proofErr w:type="gramStart"/>
      <w:r w:rsidRPr="0027663A">
        <w:rPr>
          <w:lang w:val="en-IE"/>
        </w:rPr>
        <w:t>Tipp-Ex</w:t>
      </w:r>
      <w:proofErr w:type="gramEnd"/>
      <w:r w:rsidRPr="0027663A">
        <w:rPr>
          <w:lang w:val="en-IE"/>
        </w:rPr>
        <w:t xml:space="preserve"> etc is not permitted and all changes must be initialled by the assessor/verifier.  Where there is not </w:t>
      </w:r>
      <w:proofErr w:type="gramStart"/>
      <w:r w:rsidRPr="0027663A">
        <w:rPr>
          <w:lang w:val="en-IE"/>
        </w:rPr>
        <w:t>sufficient</w:t>
      </w:r>
      <w:proofErr w:type="gramEnd"/>
      <w:r w:rsidRPr="0027663A">
        <w:rPr>
          <w:lang w:val="en-IE"/>
        </w:rPr>
        <w:t xml:space="preserve"> space to clearly change and initial an entry, the colum</w:t>
      </w:r>
      <w:r w:rsidRPr="0027663A" w:rsidR="0027663A">
        <w:rPr>
          <w:lang w:val="en-IE"/>
        </w:rPr>
        <w:t>n</w:t>
      </w:r>
      <w:r w:rsidRPr="0027663A">
        <w:rPr>
          <w:lang w:val="en-IE"/>
        </w:rPr>
        <w:t>/row should be cancelled by drawing a line through it and the date re-entered on a new column/row.</w:t>
      </w:r>
    </w:p>
    <w:p w:rsidR="0086125E" w:rsidRDefault="0086125E" w14:paraId="22415443" w14:textId="75DF4439">
      <w:pPr>
        <w:rPr>
          <w:lang w:val="en-IE"/>
        </w:rPr>
      </w:pPr>
    </w:p>
    <w:p w:rsidR="0027663A" w:rsidRDefault="0027663A" w14:paraId="114944E8" w14:textId="42E5380C">
      <w:pPr>
        <w:rPr>
          <w:lang w:val="en-IE"/>
        </w:rPr>
      </w:pPr>
    </w:p>
    <w:p w:rsidRPr="0027663A" w:rsidR="0027663A" w:rsidRDefault="0027663A" w14:paraId="6EA3EDF0" w14:textId="419B6143">
      <w:pPr>
        <w:rPr>
          <w:b/>
          <w:bCs/>
          <w:color w:val="FF0000"/>
          <w:lang w:val="en-IE"/>
        </w:rPr>
      </w:pPr>
      <w:r w:rsidRPr="0027663A">
        <w:rPr>
          <w:b/>
          <w:bCs/>
          <w:color w:val="FF0000"/>
          <w:lang w:val="en-IE"/>
        </w:rPr>
        <w:t xml:space="preserve">Collation Scripts – </w:t>
      </w:r>
    </w:p>
    <w:p w:rsidR="0027663A" w:rsidRDefault="0027663A" w14:paraId="2AC5AE89" w14:textId="00EF0F33">
      <w:pPr>
        <w:rPr>
          <w:lang w:val="en-IE"/>
        </w:rPr>
      </w:pPr>
    </w:p>
    <w:p w:rsidRPr="0027663A" w:rsidR="0027663A" w:rsidP="0027663A" w:rsidRDefault="0027663A" w14:paraId="6E26D26B" w14:textId="2D4D248C">
      <w:pPr>
        <w:pStyle w:val="ListParagraph"/>
        <w:numPr>
          <w:ilvl w:val="0"/>
          <w:numId w:val="3"/>
        </w:numPr>
        <w:rPr>
          <w:lang w:val="en-IE"/>
        </w:rPr>
      </w:pPr>
      <w:r w:rsidRPr="0027663A">
        <w:rPr>
          <w:lang w:val="en-IE"/>
        </w:rPr>
        <w:t>Scripts should be collated in alphabetical order (by surname), as per the Assessment sheet and Summary Assessment sheet, for each assessment.</w:t>
      </w:r>
    </w:p>
    <w:p w:rsidR="0027663A" w:rsidRDefault="0027663A" w14:paraId="037FD0CD" w14:textId="5979F5F4">
      <w:pPr>
        <w:rPr>
          <w:lang w:val="en-IE"/>
        </w:rPr>
      </w:pPr>
    </w:p>
    <w:p w:rsidRPr="0027663A" w:rsidR="0027663A" w:rsidP="0027663A" w:rsidRDefault="0027663A" w14:paraId="36DD754C" w14:textId="4A208EE5">
      <w:pPr>
        <w:pStyle w:val="ListParagraph"/>
        <w:numPr>
          <w:ilvl w:val="0"/>
          <w:numId w:val="3"/>
        </w:numPr>
        <w:rPr>
          <w:lang w:val="en-IE"/>
        </w:rPr>
      </w:pPr>
      <w:r w:rsidRPr="0027663A">
        <w:rPr>
          <w:lang w:val="en-IE"/>
        </w:rPr>
        <w:t>The scripts for each assessment should be collated together with all other documentation as issued relevant to the assessment – the ‘bundle’ should include the scripts, the Assessment Sheet, Summary Assessment Sheet if relevant, the Assessment Report &amp; Sign In Sheet (form 5) and Assessment Incident Report (form 6) if applicable etc, Supervisors Instructions, Learner Instructions, Model Answers and the envelope in which the pack was issued.  First sitting/attempt should be at the top of the ‘bundle’ with the second sitting/attempt collated in a similar manner underneath and continued for the third sitting/attempt etc.</w:t>
      </w:r>
    </w:p>
    <w:p w:rsidR="0027663A" w:rsidRDefault="0027663A" w14:paraId="5E16C4ED" w14:textId="2A8D9ADB">
      <w:pPr>
        <w:rPr>
          <w:lang w:val="en-IE"/>
        </w:rPr>
      </w:pPr>
    </w:p>
    <w:p w:rsidR="0027663A" w:rsidRDefault="0027663A" w14:paraId="157A8679" w14:textId="18858B4E">
      <w:pPr>
        <w:rPr>
          <w:lang w:val="en-IE"/>
        </w:rPr>
      </w:pPr>
    </w:p>
    <w:p w:rsidRPr="0027663A" w:rsidR="0027663A" w:rsidRDefault="0027663A" w14:paraId="563DDD6A" w14:textId="0DA74B14">
      <w:pPr>
        <w:rPr>
          <w:b/>
          <w:bCs/>
          <w:color w:val="FF0000"/>
          <w:lang w:val="en-IE"/>
        </w:rPr>
      </w:pPr>
      <w:r w:rsidRPr="0027663A">
        <w:rPr>
          <w:b/>
          <w:bCs/>
          <w:color w:val="FF0000"/>
          <w:lang w:val="en-IE"/>
        </w:rPr>
        <w:t>Coursework / Reflective Diaries / Portfolio etc (where relevant)</w:t>
      </w:r>
    </w:p>
    <w:p w:rsidR="0027663A" w:rsidRDefault="0027663A" w14:paraId="744B599B" w14:textId="09B975BD">
      <w:pPr>
        <w:rPr>
          <w:lang w:val="en-IE"/>
        </w:rPr>
      </w:pPr>
    </w:p>
    <w:p w:rsidRPr="0027663A" w:rsidR="0027663A" w:rsidP="0027663A" w:rsidRDefault="0027663A" w14:paraId="2AE692D4" w14:textId="40D33299">
      <w:pPr>
        <w:pStyle w:val="ListParagraph"/>
        <w:numPr>
          <w:ilvl w:val="0"/>
          <w:numId w:val="4"/>
        </w:numPr>
        <w:rPr>
          <w:lang w:val="en-IE"/>
        </w:rPr>
      </w:pPr>
      <w:r w:rsidRPr="0027663A">
        <w:rPr>
          <w:lang w:val="en-IE"/>
        </w:rPr>
        <w:t>Each ‘script’ must include a front cover page clearly detailing the following as a minimum:</w:t>
      </w:r>
    </w:p>
    <w:p w:rsidRPr="0027663A" w:rsidR="0027663A" w:rsidP="0027663A" w:rsidRDefault="0027663A" w14:paraId="0148FFD0" w14:textId="47CA2EA2">
      <w:pPr>
        <w:pStyle w:val="ListParagraph"/>
        <w:numPr>
          <w:ilvl w:val="0"/>
          <w:numId w:val="4"/>
        </w:numPr>
        <w:rPr>
          <w:lang w:val="en-IE"/>
        </w:rPr>
      </w:pPr>
      <w:r w:rsidRPr="0027663A">
        <w:rPr>
          <w:lang w:val="en-IE"/>
        </w:rPr>
        <w:t>Learner Name</w:t>
      </w:r>
    </w:p>
    <w:p w:rsidRPr="0027663A" w:rsidR="0027663A" w:rsidP="0027663A" w:rsidRDefault="0027663A" w14:paraId="326BE12F" w14:textId="4F19F826">
      <w:pPr>
        <w:pStyle w:val="ListParagraph"/>
        <w:numPr>
          <w:ilvl w:val="0"/>
          <w:numId w:val="4"/>
        </w:numPr>
        <w:rPr>
          <w:lang w:val="en-IE"/>
        </w:rPr>
      </w:pPr>
      <w:r w:rsidRPr="0027663A">
        <w:rPr>
          <w:lang w:val="en-IE"/>
        </w:rPr>
        <w:t>Assessment Code – e.g. 5N1794 ASG (not simply ASG)</w:t>
      </w:r>
    </w:p>
    <w:p w:rsidRPr="0027663A" w:rsidR="0027663A" w:rsidP="0027663A" w:rsidRDefault="0027663A" w14:paraId="6E769E70" w14:textId="54F9E891">
      <w:pPr>
        <w:pStyle w:val="ListParagraph"/>
        <w:numPr>
          <w:ilvl w:val="0"/>
          <w:numId w:val="4"/>
        </w:numPr>
        <w:rPr>
          <w:lang w:val="en-IE"/>
        </w:rPr>
      </w:pPr>
      <w:r w:rsidRPr="0027663A">
        <w:rPr>
          <w:lang w:val="en-IE"/>
        </w:rPr>
        <w:t>Assessment Title</w:t>
      </w:r>
    </w:p>
    <w:p w:rsidRPr="0027663A" w:rsidR="0027663A" w:rsidP="0027663A" w:rsidRDefault="0027663A" w14:paraId="125BDCBE" w14:textId="02D2F1A2">
      <w:pPr>
        <w:pStyle w:val="ListParagraph"/>
        <w:numPr>
          <w:ilvl w:val="0"/>
          <w:numId w:val="4"/>
        </w:numPr>
        <w:rPr>
          <w:lang w:val="en-IE"/>
        </w:rPr>
      </w:pPr>
      <w:r w:rsidRPr="0027663A">
        <w:rPr>
          <w:lang w:val="en-IE"/>
        </w:rPr>
        <w:t>Word Count where relevant</w:t>
      </w:r>
    </w:p>
    <w:p w:rsidR="0027663A" w:rsidRDefault="0027663A" w14:paraId="718C84C7" w14:textId="36CEB796">
      <w:pPr>
        <w:rPr>
          <w:lang w:val="en-IE"/>
        </w:rPr>
      </w:pPr>
    </w:p>
    <w:p w:rsidRPr="0027663A" w:rsidR="0027663A" w:rsidP="0027663A" w:rsidRDefault="0027663A" w14:paraId="3365D8A0" w14:textId="51915DA2">
      <w:pPr>
        <w:pStyle w:val="ListParagraph"/>
        <w:numPr>
          <w:ilvl w:val="0"/>
          <w:numId w:val="4"/>
        </w:numPr>
        <w:rPr>
          <w:lang w:val="en-IE"/>
        </w:rPr>
      </w:pPr>
      <w:r w:rsidRPr="0027663A">
        <w:rPr>
          <w:lang w:val="en-IE"/>
        </w:rPr>
        <w:t xml:space="preserve">Each Coursework / Reflective Diary / Portfolio etc. listed as a </w:t>
      </w:r>
      <w:proofErr w:type="gramStart"/>
      <w:r w:rsidRPr="0027663A">
        <w:rPr>
          <w:lang w:val="en-IE"/>
        </w:rPr>
        <w:t>stand alone</w:t>
      </w:r>
      <w:bookmarkStart w:name="_GoBack" w:id="0"/>
      <w:bookmarkEnd w:id="0"/>
      <w:proofErr w:type="gramEnd"/>
      <w:r w:rsidRPr="0027663A">
        <w:rPr>
          <w:lang w:val="en-IE"/>
        </w:rPr>
        <w:t xml:space="preserve"> assessment on the Assessment Notification Form (form 3), should be collated for submission as per scripts above.</w:t>
      </w:r>
    </w:p>
    <w:sectPr w:rsidRPr="0027663A" w:rsidR="0027663A" w:rsidSect="0027663A">
      <w:footerReference w:type="default" r:id="rId7"/>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63A" w:rsidP="0027663A" w:rsidRDefault="0027663A" w14:paraId="7A798995" w14:textId="77777777">
      <w:r>
        <w:separator/>
      </w:r>
    </w:p>
  </w:endnote>
  <w:endnote w:type="continuationSeparator" w:id="0">
    <w:p w:rsidR="0027663A" w:rsidP="0027663A" w:rsidRDefault="0027663A" w14:paraId="46A20D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63A" w:rsidRDefault="0027663A" w14:paraId="2AA0357B" w14:textId="78BF7BFF">
    <w:pPr>
      <w:pStyle w:val="Footer"/>
    </w:pPr>
    <w:r>
      <w:t>MSLETB Quality System</w:t>
    </w:r>
    <w:r>
      <w:ptab w:alignment="center" w:relativeTo="margin" w:leader="none"/>
    </w:r>
    <w:r>
      <w:t>Page 1</w:t>
    </w:r>
    <w:r>
      <w:ptab w:alignment="right" w:relativeTo="margin" w:leader="none"/>
    </w:r>
    <w:r>
      <w:t>Ver 1.0 / 02/09/2019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63A" w:rsidP="0027663A" w:rsidRDefault="0027663A" w14:paraId="35F59D39" w14:textId="77777777">
      <w:r>
        <w:separator/>
      </w:r>
    </w:p>
  </w:footnote>
  <w:footnote w:type="continuationSeparator" w:id="0">
    <w:p w:rsidR="0027663A" w:rsidP="0027663A" w:rsidRDefault="0027663A" w14:paraId="3C8B82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A2EFA"/>
    <w:multiLevelType w:val="hybridMultilevel"/>
    <w:tmpl w:val="EC5AD85C"/>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48C166E5"/>
    <w:multiLevelType w:val="hybridMultilevel"/>
    <w:tmpl w:val="40E4C6D0"/>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56D5789F"/>
    <w:multiLevelType w:val="hybridMultilevel"/>
    <w:tmpl w:val="6BF8896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7B66409A"/>
    <w:multiLevelType w:val="hybridMultilevel"/>
    <w:tmpl w:val="33C8F080"/>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AE"/>
    <w:rsid w:val="0027663A"/>
    <w:rsid w:val="005A7C37"/>
    <w:rsid w:val="0086125E"/>
    <w:rsid w:val="009608B7"/>
    <w:rsid w:val="00B228AE"/>
    <w:rsid w:val="69F010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81A97"/>
  <w15:chartTrackingRefBased/>
  <w15:docId w15:val="{841E41E1-D072-4535-8DC9-97FD886AED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7663A"/>
    <w:pPr>
      <w:ind w:left="720"/>
      <w:contextualSpacing/>
    </w:pPr>
  </w:style>
  <w:style w:type="paragraph" w:styleId="Header">
    <w:name w:val="header"/>
    <w:basedOn w:val="Normal"/>
    <w:link w:val="HeaderChar"/>
    <w:rsid w:val="0027663A"/>
    <w:pPr>
      <w:tabs>
        <w:tab w:val="center" w:pos="4513"/>
        <w:tab w:val="right" w:pos="9026"/>
      </w:tabs>
    </w:pPr>
  </w:style>
  <w:style w:type="character" w:styleId="HeaderChar" w:customStyle="1">
    <w:name w:val="Header Char"/>
    <w:basedOn w:val="DefaultParagraphFont"/>
    <w:link w:val="Header"/>
    <w:rsid w:val="0027663A"/>
    <w:rPr>
      <w:sz w:val="24"/>
      <w:szCs w:val="24"/>
      <w:lang w:val="en-GB" w:eastAsia="en-GB"/>
    </w:rPr>
  </w:style>
  <w:style w:type="paragraph" w:styleId="Footer">
    <w:name w:val="footer"/>
    <w:basedOn w:val="Normal"/>
    <w:link w:val="FooterChar"/>
    <w:rsid w:val="0027663A"/>
    <w:pPr>
      <w:tabs>
        <w:tab w:val="center" w:pos="4513"/>
        <w:tab w:val="right" w:pos="9026"/>
      </w:tabs>
    </w:pPr>
  </w:style>
  <w:style w:type="character" w:styleId="FooterChar" w:customStyle="1">
    <w:name w:val="Footer Char"/>
    <w:basedOn w:val="DefaultParagraphFont"/>
    <w:link w:val="Footer"/>
    <w:rsid w:val="0027663A"/>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A788A1D10B44983741A5F44C8F3A2" ma:contentTypeVersion="12" ma:contentTypeDescription="Create a new document." ma:contentTypeScope="" ma:versionID="6d5982bcc07a5dcafe86fae27b56b983">
  <xsd:schema xmlns:xsd="http://www.w3.org/2001/XMLSchema" xmlns:xs="http://www.w3.org/2001/XMLSchema" xmlns:p="http://schemas.microsoft.com/office/2006/metadata/properties" xmlns:ns2="5d7b71c5-1c49-4cfc-83e3-f0de8bb3b8d0" xmlns:ns3="6fc2573d-2b2a-4007-94cd-6cb24cbb3840" targetNamespace="http://schemas.microsoft.com/office/2006/metadata/properties" ma:root="true" ma:fieldsID="a7faec50c71903ac771fc738cf377eee" ns2:_="" ns3:_="">
    <xsd:import namespace="5d7b71c5-1c49-4cfc-83e3-f0de8bb3b8d0"/>
    <xsd:import namespace="6fc2573d-2b2a-4007-94cd-6cb24cbb38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b71c5-1c49-4cfc-83e3-f0de8bb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2573d-2b2a-4007-94cd-6cb24cbb38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feb007-8c74-423e-ae5e-54c357a74bfc}" ma:internalName="TaxCatchAll" ma:showField="CatchAllData" ma:web="6fc2573d-2b2a-4007-94cd-6cb24cbb3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c2573d-2b2a-4007-94cd-6cb24cbb3840" xsi:nil="true"/>
    <lcf76f155ced4ddcb4097134ff3c332f xmlns="5d7b71c5-1c49-4cfc-83e3-f0de8bb3b8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FA86F-4D12-4076-B02A-3A92FCA03916}"/>
</file>

<file path=customXml/itemProps2.xml><?xml version="1.0" encoding="utf-8"?>
<ds:datastoreItem xmlns:ds="http://schemas.openxmlformats.org/officeDocument/2006/customXml" ds:itemID="{90E78577-DCFC-4A5F-9F4C-6B709EE1DA48}"/>
</file>

<file path=customXml/itemProps3.xml><?xml version="1.0" encoding="utf-8"?>
<ds:datastoreItem xmlns:ds="http://schemas.openxmlformats.org/officeDocument/2006/customXml" ds:itemID="{71148914-DF8E-4FD0-A5B5-0EE1B30600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Scanlon</dc:creator>
  <cp:keywords/>
  <dc:description/>
  <cp:lastModifiedBy>Claire McCarthy</cp:lastModifiedBy>
  <cp:revision>3</cp:revision>
  <cp:lastPrinted>2019-09-02T11:15:00Z</cp:lastPrinted>
  <dcterms:created xsi:type="dcterms:W3CDTF">2019-09-02T11:16:00Z</dcterms:created>
  <dcterms:modified xsi:type="dcterms:W3CDTF">2024-08-20T10:53:06Z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0x0101008C8A788A1D10B44983741A5F44C8F3A2</vt:lpwstr>
  </property>
  <property fmtid="{D5CDD505-2E9C-101B-9397-08002B2CF9AE}" pid="3" name="MediaServiceImageTags">
    <vt:lpwstr/>
  </property>
</Properties>
</file>